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D8" w:rsidRPr="007E585B" w:rsidRDefault="006330D8" w:rsidP="006330D8">
      <w:pPr>
        <w:jc w:val="center"/>
        <w:rPr>
          <w:b/>
        </w:rPr>
      </w:pPr>
      <w:r w:rsidRPr="007E585B">
        <w:rPr>
          <w:b/>
        </w:rPr>
        <w:t>MUNICÍPIO DE PATOS DE MINAS</w:t>
      </w:r>
    </w:p>
    <w:p w:rsidR="006330D8" w:rsidRPr="007E585B" w:rsidRDefault="006330D8" w:rsidP="006330D8">
      <w:pPr>
        <w:jc w:val="center"/>
        <w:rPr>
          <w:b/>
        </w:rPr>
      </w:pPr>
      <w:r w:rsidRPr="007E585B">
        <w:rPr>
          <w:b/>
        </w:rPr>
        <w:t>EDITAL DE CHAMAMENTO PÚBLICO Nº 002/2017 - OBTENÇÃO DE</w:t>
      </w:r>
    </w:p>
    <w:p w:rsidR="006330D8" w:rsidRPr="007E585B" w:rsidRDefault="006330D8" w:rsidP="006330D8">
      <w:pPr>
        <w:jc w:val="center"/>
        <w:rPr>
          <w:b/>
        </w:rPr>
      </w:pPr>
      <w:r w:rsidRPr="007E585B">
        <w:rPr>
          <w:b/>
        </w:rPr>
        <w:t>COLABORAÇÃO PARA REALIZAÇÃO DA TAÇA ZONA RURAL “JOÃO MANUCA” 2017</w:t>
      </w:r>
    </w:p>
    <w:p w:rsidR="006330D8" w:rsidRDefault="006330D8" w:rsidP="006330D8">
      <w:pPr>
        <w:jc w:val="both"/>
      </w:pPr>
    </w:p>
    <w:p w:rsidR="006330D8" w:rsidRDefault="006330D8" w:rsidP="006330D8">
      <w:pPr>
        <w:jc w:val="both"/>
      </w:pPr>
      <w:proofErr w:type="gramStart"/>
      <w:r>
        <w:t>A Secretaria de Cultura, Turismo, Esporte e Lazer torna</w:t>
      </w:r>
      <w:proofErr w:type="gramEnd"/>
      <w:r>
        <w:t xml:space="preserve"> público o presente Edital que receberá, a partir do dia 30 de janeiro, propostas de empresas privadas interessadas em colaborar com a realização da TAÇA ZONA RURAL “JOÃO MANUCA” 2017, em consonância com o art. 156, da Lei Orgânica do Município de Patos de Minas, Lei Municipal nº 6.896/2014, Decreto nº 4.195/2016, conforme cláusulas e condições constantes no edital na íntegra, que se encontra no portal do Município (www.patosdeminas.mg.gov.br), link “Editais Diversos – Taça Zona Rural”. Patos de Minas, 28/01/2017.</w:t>
      </w:r>
    </w:p>
    <w:p w:rsidR="006330D8" w:rsidRDefault="006330D8" w:rsidP="009B256D">
      <w:pPr>
        <w:jc w:val="both"/>
      </w:pPr>
    </w:p>
    <w:p w:rsidR="0061770D" w:rsidRDefault="0061770D" w:rsidP="009B256D">
      <w:pPr>
        <w:jc w:val="both"/>
      </w:pPr>
    </w:p>
    <w:p w:rsidR="00415A86" w:rsidRDefault="00415A86" w:rsidP="009B256D">
      <w:pPr>
        <w:jc w:val="both"/>
      </w:pPr>
    </w:p>
    <w:p w:rsidR="0061770D" w:rsidRPr="007E585B" w:rsidRDefault="0061770D" w:rsidP="0061770D">
      <w:pPr>
        <w:jc w:val="center"/>
        <w:rPr>
          <w:b/>
        </w:rPr>
      </w:pPr>
      <w:r w:rsidRPr="007E585B">
        <w:rPr>
          <w:b/>
        </w:rPr>
        <w:t>MUNICÍPIO DE PATOS DE MINAS</w:t>
      </w:r>
    </w:p>
    <w:p w:rsidR="00415EA7" w:rsidRPr="007E585B" w:rsidRDefault="0061770D" w:rsidP="0061770D">
      <w:pPr>
        <w:jc w:val="center"/>
        <w:rPr>
          <w:b/>
        </w:rPr>
      </w:pPr>
      <w:r w:rsidRPr="007E585B">
        <w:rPr>
          <w:b/>
        </w:rPr>
        <w:t xml:space="preserve">EDITAL DE CHAMAMENTO PÚBLICO Nº 003/2017 </w:t>
      </w:r>
      <w:r w:rsidR="00415EA7" w:rsidRPr="007E585B">
        <w:rPr>
          <w:b/>
        </w:rPr>
        <w:t xml:space="preserve">– </w:t>
      </w:r>
    </w:p>
    <w:p w:rsidR="00415EA7" w:rsidRPr="007E585B" w:rsidRDefault="0061770D" w:rsidP="00415EA7">
      <w:pPr>
        <w:jc w:val="center"/>
        <w:rPr>
          <w:b/>
        </w:rPr>
      </w:pPr>
      <w:r w:rsidRPr="007E585B">
        <w:rPr>
          <w:b/>
        </w:rPr>
        <w:t>PARTICIPAÇÃO NA</w:t>
      </w:r>
      <w:r w:rsidR="00415EA7" w:rsidRPr="007E585B">
        <w:rPr>
          <w:b/>
        </w:rPr>
        <w:t xml:space="preserve"> TAÇA ZONA RURAL “JOÃO MANUCA” 2017</w:t>
      </w:r>
    </w:p>
    <w:p w:rsidR="0061770D" w:rsidRDefault="0061770D" w:rsidP="0061770D">
      <w:pPr>
        <w:rPr>
          <w:sz w:val="8"/>
          <w:szCs w:val="8"/>
        </w:rPr>
      </w:pPr>
    </w:p>
    <w:p w:rsidR="0061770D" w:rsidRPr="00AF4233" w:rsidRDefault="0061770D" w:rsidP="0061770D">
      <w:pPr>
        <w:rPr>
          <w:sz w:val="8"/>
          <w:szCs w:val="8"/>
        </w:rPr>
      </w:pPr>
    </w:p>
    <w:p w:rsidR="00B54225" w:rsidRDefault="00386C36" w:rsidP="00B54225">
      <w:pPr>
        <w:jc w:val="both"/>
      </w:pPr>
      <w:proofErr w:type="gramStart"/>
      <w:r>
        <w:t>A Secretaria de Cultura, Turismo, Esporte e Lazer torna</w:t>
      </w:r>
      <w:proofErr w:type="gramEnd"/>
      <w:r>
        <w:t xml:space="preserve"> público o presente Edital que receberá, </w:t>
      </w:r>
      <w:r w:rsidR="00D27CDF">
        <w:t xml:space="preserve">entre o período de 30/01 a </w:t>
      </w:r>
      <w:r w:rsidR="00391E92">
        <w:t>02</w:t>
      </w:r>
      <w:r w:rsidR="00C60A4C">
        <w:t>/03</w:t>
      </w:r>
      <w:r>
        <w:t>,</w:t>
      </w:r>
      <w:r w:rsidR="00B63F5B">
        <w:t xml:space="preserve"> inscrições de equipes interessadas em participar da TAÇA ZONA RURAL “JOÃO MANUCA” 2017</w:t>
      </w:r>
      <w:r w:rsidR="0068691E">
        <w:t xml:space="preserve">. </w:t>
      </w:r>
      <w:r w:rsidR="00764756">
        <w:t>G</w:t>
      </w:r>
      <w:r w:rsidR="0068691E">
        <w:t xml:space="preserve">ratuitas, as inscrições </w:t>
      </w:r>
      <w:r w:rsidR="00764756">
        <w:t>devem</w:t>
      </w:r>
      <w:r w:rsidR="0068691E">
        <w:t xml:space="preserve"> ser feitas mediante preenchimento da </w:t>
      </w:r>
      <w:r w:rsidR="00764756">
        <w:t>ficha que se</w:t>
      </w:r>
      <w:r w:rsidR="0068691E">
        <w:t xml:space="preserve"> encontra no portal </w:t>
      </w:r>
      <w:r w:rsidR="00A452A9">
        <w:t>www.patosdeminas.mg.gov.br</w:t>
      </w:r>
      <w:r w:rsidR="0068691E">
        <w:t>, link “Editais Diversos – Taça Zona Rural”</w:t>
      </w:r>
      <w:r w:rsidR="001B5012">
        <w:t>, sendo</w:t>
      </w:r>
      <w:r w:rsidR="006C7DDE">
        <w:t xml:space="preserve"> </w:t>
      </w:r>
      <w:r w:rsidR="00936FA9">
        <w:t xml:space="preserve">entregue na sede da </w:t>
      </w:r>
      <w:r w:rsidR="0068691E">
        <w:t xml:space="preserve">Secretaria </w:t>
      </w:r>
      <w:r w:rsidR="00E56371">
        <w:t>responsável</w:t>
      </w:r>
      <w:r w:rsidR="0068691E">
        <w:t xml:space="preserve">, localizada na </w:t>
      </w:r>
      <w:r w:rsidR="0068691E" w:rsidRPr="00A21635">
        <w:t xml:space="preserve">Rua José </w:t>
      </w:r>
      <w:r w:rsidR="0068691E">
        <w:t>de Santana, nº 119, Jardim Centro, em horário de expediente.</w:t>
      </w:r>
      <w:r w:rsidR="006C7DDE">
        <w:t xml:space="preserve"> O regulamento, contendo</w:t>
      </w:r>
      <w:r w:rsidR="00B54225">
        <w:t xml:space="preserve"> as informações do torneio, também se encontra disponível no portal acima citado. Patos de Minas, 28/01/2017.</w:t>
      </w:r>
    </w:p>
    <w:p w:rsidR="0068691E" w:rsidRDefault="0068691E" w:rsidP="00A452A9">
      <w:pPr>
        <w:jc w:val="both"/>
      </w:pPr>
    </w:p>
    <w:p w:rsidR="0068691E" w:rsidRDefault="0068691E" w:rsidP="0061770D">
      <w:pPr>
        <w:jc w:val="both"/>
      </w:pPr>
    </w:p>
    <w:p w:rsidR="0061770D" w:rsidRDefault="0061770D" w:rsidP="009B256D">
      <w:pPr>
        <w:jc w:val="both"/>
      </w:pPr>
    </w:p>
    <w:sectPr w:rsidR="0061770D" w:rsidSect="002B00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207C92"/>
    <w:rsid w:val="00003487"/>
    <w:rsid w:val="00060A0A"/>
    <w:rsid w:val="000A5474"/>
    <w:rsid w:val="000A551A"/>
    <w:rsid w:val="000B19B9"/>
    <w:rsid w:val="000E2F7F"/>
    <w:rsid w:val="000F31B9"/>
    <w:rsid w:val="001161B0"/>
    <w:rsid w:val="00120B0A"/>
    <w:rsid w:val="001B5012"/>
    <w:rsid w:val="001B7EF5"/>
    <w:rsid w:val="001C1B9B"/>
    <w:rsid w:val="001D6412"/>
    <w:rsid w:val="001E1C5F"/>
    <w:rsid w:val="00205354"/>
    <w:rsid w:val="00207C92"/>
    <w:rsid w:val="00236CA7"/>
    <w:rsid w:val="0029255E"/>
    <w:rsid w:val="002B00EE"/>
    <w:rsid w:val="002F3416"/>
    <w:rsid w:val="002F6FAF"/>
    <w:rsid w:val="00320B0F"/>
    <w:rsid w:val="00321D11"/>
    <w:rsid w:val="00333A48"/>
    <w:rsid w:val="00376ED7"/>
    <w:rsid w:val="00386C36"/>
    <w:rsid w:val="00391E92"/>
    <w:rsid w:val="00394BBF"/>
    <w:rsid w:val="003B4A16"/>
    <w:rsid w:val="003B6E3E"/>
    <w:rsid w:val="003D16FB"/>
    <w:rsid w:val="003D318A"/>
    <w:rsid w:val="0040541A"/>
    <w:rsid w:val="00415A86"/>
    <w:rsid w:val="00415EA7"/>
    <w:rsid w:val="00430CD1"/>
    <w:rsid w:val="00435FF2"/>
    <w:rsid w:val="004470A7"/>
    <w:rsid w:val="004522B6"/>
    <w:rsid w:val="00456CA1"/>
    <w:rsid w:val="00461D2F"/>
    <w:rsid w:val="00463BC1"/>
    <w:rsid w:val="00482E2D"/>
    <w:rsid w:val="004A1F9D"/>
    <w:rsid w:val="004E4F1F"/>
    <w:rsid w:val="00506CC5"/>
    <w:rsid w:val="00535B14"/>
    <w:rsid w:val="00567930"/>
    <w:rsid w:val="005837B2"/>
    <w:rsid w:val="005E0398"/>
    <w:rsid w:val="005E6ADE"/>
    <w:rsid w:val="005F0C1B"/>
    <w:rsid w:val="00612631"/>
    <w:rsid w:val="0061770D"/>
    <w:rsid w:val="006330D8"/>
    <w:rsid w:val="00633C96"/>
    <w:rsid w:val="006357A3"/>
    <w:rsid w:val="00653AF5"/>
    <w:rsid w:val="00673A47"/>
    <w:rsid w:val="0068691E"/>
    <w:rsid w:val="006C7DDE"/>
    <w:rsid w:val="006E24D2"/>
    <w:rsid w:val="007000EA"/>
    <w:rsid w:val="00703E99"/>
    <w:rsid w:val="00715E3D"/>
    <w:rsid w:val="00756984"/>
    <w:rsid w:val="00764756"/>
    <w:rsid w:val="00775B59"/>
    <w:rsid w:val="00783AA0"/>
    <w:rsid w:val="0079719B"/>
    <w:rsid w:val="007A5FAC"/>
    <w:rsid w:val="007C64AA"/>
    <w:rsid w:val="007D2D3F"/>
    <w:rsid w:val="007D76B0"/>
    <w:rsid w:val="007E585B"/>
    <w:rsid w:val="00827ECD"/>
    <w:rsid w:val="00830363"/>
    <w:rsid w:val="008366B1"/>
    <w:rsid w:val="00846F37"/>
    <w:rsid w:val="008515F2"/>
    <w:rsid w:val="0086269C"/>
    <w:rsid w:val="00866B7A"/>
    <w:rsid w:val="00876491"/>
    <w:rsid w:val="008B280B"/>
    <w:rsid w:val="008C4FF8"/>
    <w:rsid w:val="00914D18"/>
    <w:rsid w:val="00936FA9"/>
    <w:rsid w:val="009417B5"/>
    <w:rsid w:val="00987426"/>
    <w:rsid w:val="00987917"/>
    <w:rsid w:val="009B0161"/>
    <w:rsid w:val="009B256D"/>
    <w:rsid w:val="009B33F9"/>
    <w:rsid w:val="009E224B"/>
    <w:rsid w:val="009E73A0"/>
    <w:rsid w:val="00A10DE0"/>
    <w:rsid w:val="00A2146A"/>
    <w:rsid w:val="00A22190"/>
    <w:rsid w:val="00A35074"/>
    <w:rsid w:val="00A452A9"/>
    <w:rsid w:val="00A859C5"/>
    <w:rsid w:val="00A8611E"/>
    <w:rsid w:val="00AA7D86"/>
    <w:rsid w:val="00AC2740"/>
    <w:rsid w:val="00AD00C4"/>
    <w:rsid w:val="00AD1181"/>
    <w:rsid w:val="00AD6D7C"/>
    <w:rsid w:val="00AD7A8E"/>
    <w:rsid w:val="00AE7ED0"/>
    <w:rsid w:val="00B13239"/>
    <w:rsid w:val="00B54225"/>
    <w:rsid w:val="00B63F5B"/>
    <w:rsid w:val="00B85426"/>
    <w:rsid w:val="00B865FA"/>
    <w:rsid w:val="00BA20AF"/>
    <w:rsid w:val="00BA69F8"/>
    <w:rsid w:val="00BE597C"/>
    <w:rsid w:val="00BE648F"/>
    <w:rsid w:val="00C02B95"/>
    <w:rsid w:val="00C56457"/>
    <w:rsid w:val="00C60A4C"/>
    <w:rsid w:val="00C841CB"/>
    <w:rsid w:val="00C861F0"/>
    <w:rsid w:val="00CF13C0"/>
    <w:rsid w:val="00D10AAF"/>
    <w:rsid w:val="00D13C49"/>
    <w:rsid w:val="00D152CA"/>
    <w:rsid w:val="00D27CDF"/>
    <w:rsid w:val="00D410F9"/>
    <w:rsid w:val="00D47A67"/>
    <w:rsid w:val="00D52E0D"/>
    <w:rsid w:val="00D55E1F"/>
    <w:rsid w:val="00D6407B"/>
    <w:rsid w:val="00DA296D"/>
    <w:rsid w:val="00DD0D54"/>
    <w:rsid w:val="00E56371"/>
    <w:rsid w:val="00E777A0"/>
    <w:rsid w:val="00F24DA6"/>
    <w:rsid w:val="00F518C3"/>
    <w:rsid w:val="00F54767"/>
    <w:rsid w:val="00F74E10"/>
    <w:rsid w:val="00FD2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7C9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207C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MUNICÍPIO DE PATOS DE MINAS</vt:lpstr>
    </vt:vector>
  </TitlesOfParts>
  <Company>Microsoft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MUNICÍPIO DE PATOS DE MINAS</dc:title>
  <dc:creator>Paulo</dc:creator>
  <cp:lastModifiedBy>Cultura</cp:lastModifiedBy>
  <cp:revision>144</cp:revision>
  <cp:lastPrinted>2017-01-18T12:30:00Z</cp:lastPrinted>
  <dcterms:created xsi:type="dcterms:W3CDTF">2017-01-20T09:44:00Z</dcterms:created>
  <dcterms:modified xsi:type="dcterms:W3CDTF">2017-01-27T10:35:00Z</dcterms:modified>
</cp:coreProperties>
</file>